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46" w:type="dxa"/>
        <w:tblBorders>
          <w:top w:val="single" w:sz="6" w:space="0" w:color="DDDDDD"/>
          <w:left w:val="single" w:sz="6" w:space="0" w:color="DDDDDD"/>
          <w:bottom w:val="single" w:sz="6" w:space="0" w:color="DDDDDD"/>
          <w:right w:val="single" w:sz="6" w:space="0" w:color="DDDDDD"/>
        </w:tblBorders>
        <w:shd w:val="clear" w:color="auto" w:fill="FAFAFA"/>
        <w:tblCellMar>
          <w:left w:w="0" w:type="dxa"/>
          <w:right w:w="0" w:type="dxa"/>
        </w:tblCellMar>
        <w:tblLook w:val="04A0" w:firstRow="1" w:lastRow="0" w:firstColumn="1" w:lastColumn="0" w:noHBand="0" w:noVBand="1"/>
      </w:tblPr>
      <w:tblGrid>
        <w:gridCol w:w="9046"/>
      </w:tblGrid>
      <w:tr w:rsidR="00BE0ACB" w:rsidRPr="00BE0ACB" w14:paraId="72ABD61F" w14:textId="77777777" w:rsidTr="00BE0ACB">
        <w:tc>
          <w:tcPr>
            <w:tcW w:w="0" w:type="auto"/>
            <w:tcBorders>
              <w:top w:val="dotted" w:sz="6" w:space="0" w:color="D3D3D3"/>
              <w:left w:val="dotted" w:sz="6" w:space="0" w:color="D3D3D3"/>
              <w:bottom w:val="dotted" w:sz="6" w:space="0" w:color="D3D3D3"/>
              <w:right w:val="dotted" w:sz="6" w:space="0" w:color="D3D3D3"/>
            </w:tcBorders>
            <w:shd w:val="clear" w:color="auto" w:fill="FAFAFA"/>
            <w:hideMark/>
          </w:tcPr>
          <w:tbl>
            <w:tblPr>
              <w:tblW w:w="5000" w:type="pct"/>
              <w:jc w:val="center"/>
              <w:tblBorders>
                <w:top w:val="dotted" w:sz="6" w:space="0" w:color="D3D3D3"/>
                <w:left w:val="dotted" w:sz="6" w:space="0" w:color="D3D3D3"/>
                <w:bottom w:val="single" w:sz="6" w:space="0" w:color="CCCCCC"/>
                <w:right w:val="dotted" w:sz="6" w:space="0" w:color="D3D3D3"/>
              </w:tblBorders>
              <w:shd w:val="clear" w:color="auto" w:fill="FFFFFF"/>
              <w:tblCellMar>
                <w:left w:w="0" w:type="dxa"/>
                <w:right w:w="0" w:type="dxa"/>
              </w:tblCellMar>
              <w:tblLook w:val="04A0" w:firstRow="1" w:lastRow="0" w:firstColumn="1" w:lastColumn="0" w:noHBand="0" w:noVBand="1"/>
            </w:tblPr>
            <w:tblGrid>
              <w:gridCol w:w="9015"/>
            </w:tblGrid>
            <w:tr w:rsidR="00BE0ACB" w:rsidRPr="00BE0ACB" w14:paraId="11F3A772" w14:textId="77777777">
              <w:trPr>
                <w:jc w:val="center"/>
              </w:trPr>
              <w:tc>
                <w:tcPr>
                  <w:tcW w:w="0" w:type="auto"/>
                  <w:shd w:val="clear" w:color="auto" w:fill="FFFFFF"/>
                  <w:vAlign w:val="center"/>
                  <w:hideMark/>
                </w:tcPr>
                <w:p w14:paraId="5DFEC5B5" w14:textId="77777777" w:rsidR="00BE0ACB" w:rsidRPr="00BE0ACB" w:rsidRDefault="00BE0ACB" w:rsidP="00BE0ACB">
                  <w:pPr>
                    <w:spacing w:after="0" w:line="240" w:lineRule="auto"/>
                    <w:rPr>
                      <w:rFonts w:ascii="Times New Roman" w:eastAsia="Times New Roman" w:hAnsi="Times New Roman" w:cs="Times New Roman"/>
                      <w:kern w:val="0"/>
                      <w:sz w:val="24"/>
                      <w:szCs w:val="24"/>
                      <w14:ligatures w14:val="none"/>
                    </w:rPr>
                  </w:pPr>
                </w:p>
              </w:tc>
            </w:tr>
          </w:tbl>
          <w:p w14:paraId="4B6B691A" w14:textId="77777777" w:rsidR="00BE0ACB" w:rsidRPr="00BE0ACB" w:rsidRDefault="00BE0ACB" w:rsidP="00BE0ACB">
            <w:pPr>
              <w:spacing w:after="0" w:line="240" w:lineRule="auto"/>
              <w:jc w:val="center"/>
              <w:rPr>
                <w:rFonts w:ascii="Arial" w:eastAsia="Times New Roman" w:hAnsi="Arial" w:cs="Arial"/>
                <w:color w:val="222222"/>
                <w:kern w:val="0"/>
                <w:sz w:val="18"/>
                <w:szCs w:val="18"/>
                <w14:ligatures w14:val="none"/>
              </w:rPr>
            </w:pPr>
          </w:p>
        </w:tc>
      </w:tr>
      <w:tr w:rsidR="00BE0ACB" w:rsidRPr="00BE0ACB" w14:paraId="7653B4A0" w14:textId="77777777" w:rsidTr="00BE0ACB">
        <w:tc>
          <w:tcPr>
            <w:tcW w:w="0" w:type="auto"/>
            <w:tcBorders>
              <w:top w:val="dotted" w:sz="6" w:space="0" w:color="D3D3D3"/>
              <w:left w:val="dotted" w:sz="6" w:space="0" w:color="D3D3D3"/>
              <w:bottom w:val="dotted" w:sz="6" w:space="0" w:color="D3D3D3"/>
              <w:right w:val="dotted" w:sz="6" w:space="0" w:color="D3D3D3"/>
            </w:tcBorders>
            <w:shd w:val="clear" w:color="auto" w:fill="FAFAFA"/>
            <w:hideMark/>
          </w:tcPr>
          <w:tbl>
            <w:tblPr>
              <w:tblW w:w="5000" w:type="pct"/>
              <w:jc w:val="center"/>
              <w:tblBorders>
                <w:top w:val="dotted" w:sz="6" w:space="0" w:color="D3D3D3"/>
                <w:left w:val="dotted" w:sz="6" w:space="0" w:color="D3D3D3"/>
                <w:bottom w:val="single" w:sz="6" w:space="0" w:color="CCCCCC"/>
                <w:right w:val="dotted" w:sz="6" w:space="0" w:color="D3D3D3"/>
              </w:tblBorders>
              <w:shd w:val="clear" w:color="auto" w:fill="FFFFFF"/>
              <w:tblCellMar>
                <w:left w:w="0" w:type="dxa"/>
                <w:right w:w="0" w:type="dxa"/>
              </w:tblCellMar>
              <w:tblLook w:val="04A0" w:firstRow="1" w:lastRow="0" w:firstColumn="1" w:lastColumn="0" w:noHBand="0" w:noVBand="1"/>
            </w:tblPr>
            <w:tblGrid>
              <w:gridCol w:w="9015"/>
            </w:tblGrid>
            <w:tr w:rsidR="00BE0ACB" w:rsidRPr="00BE0ACB" w14:paraId="1BCF81EF" w14:textId="77777777">
              <w:trPr>
                <w:jc w:val="center"/>
              </w:trPr>
              <w:tc>
                <w:tcPr>
                  <w:tcW w:w="0" w:type="auto"/>
                  <w:tcBorders>
                    <w:top w:val="dotted" w:sz="6" w:space="0" w:color="D3D3D3"/>
                    <w:left w:val="dotted" w:sz="6" w:space="0" w:color="D3D3D3"/>
                    <w:bottom w:val="dotted" w:sz="6" w:space="0" w:color="D3D3D3"/>
                    <w:right w:val="dotted" w:sz="6" w:space="0" w:color="D3D3D3"/>
                  </w:tcBorders>
                  <w:shd w:val="clear" w:color="auto" w:fill="FFFFFF"/>
                  <w:vAlign w:val="center"/>
                  <w:hideMark/>
                </w:tcPr>
                <w:p w14:paraId="45424EA2" w14:textId="48664C99" w:rsidR="00BE0ACB" w:rsidRPr="00BE0ACB" w:rsidRDefault="00BE0ACB" w:rsidP="00BE0ACB">
                  <w:pPr>
                    <w:spacing w:after="0" w:line="390" w:lineRule="atLeast"/>
                    <w:rPr>
                      <w:rFonts w:ascii="Helvetica" w:eastAsia="Times New Roman" w:hAnsi="Helvetica" w:cs="Helvetica"/>
                      <w:b/>
                      <w:bCs/>
                      <w:color w:val="505050"/>
                      <w:kern w:val="0"/>
                      <w:sz w:val="30"/>
                      <w:szCs w:val="30"/>
                      <w14:ligatures w14:val="none"/>
                    </w:rPr>
                  </w:pPr>
                  <w:r w:rsidRPr="00BE0ACB">
                    <w:rPr>
                      <w:rFonts w:ascii="Helvetica" w:eastAsia="Times New Roman" w:hAnsi="Helvetica" w:cs="Helvetica"/>
                      <w:b/>
                      <w:bCs/>
                      <w:noProof/>
                      <w:color w:val="505050"/>
                      <w:kern w:val="0"/>
                      <w:sz w:val="30"/>
                      <w:szCs w:val="30"/>
                      <w14:ligatures w14:val="none"/>
                    </w:rPr>
                    <w:drawing>
                      <wp:inline distT="0" distB="0" distL="0" distR="0" wp14:anchorId="3A6F1AC6" wp14:editId="12725CFF">
                        <wp:extent cx="5715000" cy="1428750"/>
                        <wp:effectExtent l="0" t="0" r="0" b="0"/>
                        <wp:docPr id="1" name="Picture 1" descr="A purple and orang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and orange background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1428750"/>
                                </a:xfrm>
                                <a:prstGeom prst="rect">
                                  <a:avLst/>
                                </a:prstGeom>
                                <a:noFill/>
                                <a:ln>
                                  <a:noFill/>
                                </a:ln>
                              </pic:spPr>
                            </pic:pic>
                          </a:graphicData>
                        </a:graphic>
                      </wp:inline>
                    </w:drawing>
                  </w:r>
                </w:p>
              </w:tc>
            </w:tr>
            <w:tr w:rsidR="00BE0ACB" w:rsidRPr="00BE0ACB" w14:paraId="76AA7671" w14:textId="77777777">
              <w:trPr>
                <w:jc w:val="center"/>
              </w:trPr>
              <w:tc>
                <w:tcPr>
                  <w:tcW w:w="0" w:type="auto"/>
                  <w:tcBorders>
                    <w:top w:val="dotted" w:sz="6" w:space="0" w:color="D3D3D3"/>
                    <w:left w:val="dotted" w:sz="6" w:space="0" w:color="D3D3D3"/>
                    <w:bottom w:val="dotted" w:sz="6" w:space="0" w:color="D3D3D3"/>
                    <w:right w:val="dotted" w:sz="6" w:space="0" w:color="D3D3D3"/>
                  </w:tcBorders>
                  <w:shd w:val="clear" w:color="auto" w:fill="FFFFFF"/>
                  <w:vAlign w:val="center"/>
                  <w:hideMark/>
                </w:tcPr>
                <w:p w14:paraId="02B86294" w14:textId="77777777" w:rsidR="00BE0ACB" w:rsidRPr="00BE0ACB" w:rsidRDefault="00BE0ACB" w:rsidP="00BE0ACB">
                  <w:pPr>
                    <w:spacing w:after="0" w:line="390" w:lineRule="atLeast"/>
                    <w:rPr>
                      <w:rFonts w:ascii="Helvetica" w:eastAsia="Times New Roman" w:hAnsi="Helvetica" w:cs="Helvetica"/>
                      <w:b/>
                      <w:bCs/>
                      <w:color w:val="505050"/>
                      <w:kern w:val="0"/>
                      <w:sz w:val="30"/>
                      <w:szCs w:val="30"/>
                      <w14:ligatures w14:val="none"/>
                    </w:rPr>
                  </w:pPr>
                </w:p>
              </w:tc>
            </w:tr>
          </w:tbl>
          <w:p w14:paraId="048ED37A" w14:textId="77777777" w:rsidR="00BE0ACB" w:rsidRPr="00BE0ACB" w:rsidRDefault="00BE0ACB" w:rsidP="00BE0ACB">
            <w:pPr>
              <w:spacing w:after="0" w:line="240" w:lineRule="auto"/>
              <w:jc w:val="center"/>
              <w:rPr>
                <w:rFonts w:ascii="Arial" w:eastAsia="Times New Roman" w:hAnsi="Arial" w:cs="Arial"/>
                <w:color w:val="222222"/>
                <w:kern w:val="0"/>
                <w:sz w:val="18"/>
                <w:szCs w:val="18"/>
                <w14:ligatures w14:val="none"/>
              </w:rPr>
            </w:pPr>
          </w:p>
        </w:tc>
      </w:tr>
      <w:tr w:rsidR="00BE0ACB" w:rsidRPr="00BE0ACB" w14:paraId="707C1A20" w14:textId="77777777" w:rsidTr="00BE0ACB">
        <w:tc>
          <w:tcPr>
            <w:tcW w:w="0" w:type="auto"/>
            <w:tcBorders>
              <w:top w:val="dotted" w:sz="6" w:space="0" w:color="D3D3D3"/>
              <w:left w:val="dotted" w:sz="6" w:space="0" w:color="D3D3D3"/>
              <w:bottom w:val="dotted" w:sz="6" w:space="0" w:color="D3D3D3"/>
              <w:right w:val="dotted" w:sz="6" w:space="0" w:color="D3D3D3"/>
            </w:tcBorders>
            <w:shd w:val="clear" w:color="auto" w:fill="FAFAFA"/>
            <w:hideMark/>
          </w:tcPr>
          <w:tbl>
            <w:tblPr>
              <w:tblW w:w="5000" w:type="pct"/>
              <w:jc w:val="center"/>
              <w:tblBorders>
                <w:top w:val="single" w:sz="6" w:space="0" w:color="FFFFFF"/>
                <w:left w:val="dotted" w:sz="6" w:space="0" w:color="D3D3D3"/>
                <w:bottom w:val="single" w:sz="6" w:space="0" w:color="CCCCCC"/>
                <w:right w:val="dotted" w:sz="6" w:space="0" w:color="D3D3D3"/>
              </w:tblBorders>
              <w:shd w:val="clear" w:color="auto" w:fill="FFFFFF"/>
              <w:tblCellMar>
                <w:left w:w="0" w:type="dxa"/>
                <w:right w:w="0" w:type="dxa"/>
              </w:tblCellMar>
              <w:tblLook w:val="04A0" w:firstRow="1" w:lastRow="0" w:firstColumn="1" w:lastColumn="0" w:noHBand="0" w:noVBand="1"/>
            </w:tblPr>
            <w:tblGrid>
              <w:gridCol w:w="9015"/>
            </w:tblGrid>
            <w:tr w:rsidR="00BE0ACB" w:rsidRPr="00BE0ACB" w14:paraId="745A6D05" w14:textId="77777777">
              <w:trPr>
                <w:jc w:val="center"/>
              </w:trPr>
              <w:tc>
                <w:tcPr>
                  <w:tcW w:w="0" w:type="auto"/>
                  <w:tcBorders>
                    <w:top w:val="dotted" w:sz="6" w:space="0" w:color="D3D3D3"/>
                    <w:left w:val="dotted" w:sz="6" w:space="0" w:color="D3D3D3"/>
                    <w:bottom w:val="dotted" w:sz="6" w:space="0" w:color="D3D3D3"/>
                    <w:right w:val="dotted" w:sz="6" w:space="0" w:color="D3D3D3"/>
                  </w:tcBorders>
                  <w:shd w:val="clear" w:color="auto" w:fill="FFFFFF"/>
                  <w:tcMar>
                    <w:top w:w="0" w:type="dxa"/>
                    <w:left w:w="0" w:type="dxa"/>
                    <w:bottom w:w="0" w:type="dxa"/>
                    <w:right w:w="270" w:type="dxa"/>
                  </w:tcMar>
                  <w:hideMark/>
                </w:tcPr>
                <w:p w14:paraId="04455F01" w14:textId="77777777" w:rsidR="00BE0ACB" w:rsidRPr="00BE0ACB" w:rsidRDefault="00BE0ACB" w:rsidP="00BE0ACB">
                  <w:pPr>
                    <w:spacing w:after="0" w:line="240" w:lineRule="auto"/>
                    <w:rPr>
                      <w:rFonts w:ascii="Times New Roman" w:eastAsia="Times New Roman" w:hAnsi="Times New Roman" w:cs="Times New Roman"/>
                      <w:kern w:val="0"/>
                      <w:sz w:val="24"/>
                      <w:szCs w:val="24"/>
                      <w14:ligatures w14:val="none"/>
                    </w:rPr>
                  </w:pPr>
                  <w:r w:rsidRPr="00BE0ACB">
                    <w:rPr>
                      <w:rFonts w:ascii="Times New Roman" w:eastAsia="Times New Roman" w:hAnsi="Times New Roman" w:cs="Times New Roman"/>
                      <w:kern w:val="0"/>
                      <w:sz w:val="24"/>
                      <w:szCs w:val="24"/>
                      <w14:ligatures w14:val="none"/>
                    </w:rPr>
                    <w:pict w14:anchorId="5362DE5E">
                      <v:rect id="_x0000_i1026" style="width:0;height:1.5pt" o:hralign="center" o:hrstd="t" o:hr="t" fillcolor="#a0a0a0" stroked="f"/>
                    </w:pict>
                  </w:r>
                </w:p>
              </w:tc>
            </w:tr>
            <w:tr w:rsidR="00BE0ACB" w:rsidRPr="00BE0ACB" w14:paraId="3C9289CF" w14:textId="77777777">
              <w:trPr>
                <w:jc w:val="center"/>
              </w:trPr>
              <w:tc>
                <w:tcPr>
                  <w:tcW w:w="0" w:type="auto"/>
                  <w:tcBorders>
                    <w:top w:val="dotted" w:sz="6" w:space="0" w:color="D3D3D3"/>
                    <w:left w:val="dotted" w:sz="6" w:space="0" w:color="D3D3D3"/>
                    <w:bottom w:val="dotted" w:sz="6" w:space="0" w:color="D3D3D3"/>
                    <w:right w:val="dotted" w:sz="6" w:space="0" w:color="D3D3D3"/>
                  </w:tcBorders>
                  <w:shd w:val="clear" w:color="auto" w:fill="FFFFFF"/>
                  <w:tcMar>
                    <w:top w:w="300" w:type="dxa"/>
                    <w:left w:w="300" w:type="dxa"/>
                    <w:bottom w:w="300" w:type="dxa"/>
                    <w:right w:w="300" w:type="dxa"/>
                  </w:tcMar>
                  <w:hideMark/>
                </w:tcPr>
                <w:p w14:paraId="4C1559D8" w14:textId="77777777" w:rsidR="00BE0ACB" w:rsidRPr="00BE0ACB" w:rsidRDefault="00BE0ACB" w:rsidP="00BE0ACB">
                  <w:pPr>
                    <w:spacing w:after="0" w:line="390" w:lineRule="atLeast"/>
                    <w:outlineLvl w:val="1"/>
                    <w:rPr>
                      <w:rFonts w:ascii="Helvetica" w:eastAsia="Times New Roman" w:hAnsi="Helvetica" w:cs="Helvetica"/>
                      <w:b/>
                      <w:bCs/>
                      <w:kern w:val="0"/>
                      <w:sz w:val="36"/>
                      <w:szCs w:val="36"/>
                      <w14:ligatures w14:val="none"/>
                    </w:rPr>
                  </w:pPr>
                  <w:r w:rsidRPr="00BE0ACB">
                    <w:rPr>
                      <w:rFonts w:ascii="Helvetica" w:eastAsia="Times New Roman" w:hAnsi="Helvetica" w:cs="Helvetica"/>
                      <w:b/>
                      <w:bCs/>
                      <w:color w:val="202020"/>
                      <w:kern w:val="0"/>
                      <w:sz w:val="30"/>
                      <w:szCs w:val="30"/>
                      <w14:ligatures w14:val="none"/>
                    </w:rPr>
                    <w:t>Contacts &amp; Visits Widget Training</w:t>
                  </w:r>
                </w:p>
                <w:p w14:paraId="6A248537" w14:textId="77777777" w:rsidR="00BE0ACB" w:rsidRPr="00BE0ACB" w:rsidRDefault="00BE0ACB" w:rsidP="00BE0ACB">
                  <w:pPr>
                    <w:spacing w:after="0" w:line="390" w:lineRule="atLeast"/>
                    <w:outlineLvl w:val="1"/>
                    <w:rPr>
                      <w:rFonts w:ascii="Helvetica" w:eastAsia="Times New Roman" w:hAnsi="Helvetica" w:cs="Helvetica"/>
                      <w:b/>
                      <w:bCs/>
                      <w:kern w:val="0"/>
                      <w:sz w:val="36"/>
                      <w:szCs w:val="36"/>
                      <w14:ligatures w14:val="none"/>
                    </w:rPr>
                  </w:pPr>
                  <w:r w:rsidRPr="00BE0ACB">
                    <w:rPr>
                      <w:rFonts w:ascii="Helvetica" w:eastAsia="Times New Roman" w:hAnsi="Helvetica" w:cs="Helvetica"/>
                      <w:i/>
                      <w:iCs/>
                      <w:kern w:val="0"/>
                      <w:sz w:val="24"/>
                      <w:szCs w:val="24"/>
                      <w14:ligatures w14:val="none"/>
                    </w:rPr>
                    <w:t>We're looking for your feedback!</w:t>
                  </w:r>
                </w:p>
                <w:p w14:paraId="16176F57" w14:textId="77777777" w:rsidR="00BE0ACB" w:rsidRPr="00BE0ACB" w:rsidRDefault="00BE0ACB" w:rsidP="00BE0ACB">
                  <w:pPr>
                    <w:spacing w:after="0" w:line="390" w:lineRule="atLeast"/>
                    <w:rPr>
                      <w:rFonts w:ascii="Helvetica" w:eastAsia="Times New Roman" w:hAnsi="Helvetica" w:cs="Helvetica"/>
                      <w:kern w:val="0"/>
                      <w:sz w:val="24"/>
                      <w:szCs w:val="24"/>
                      <w14:ligatures w14:val="none"/>
                    </w:rPr>
                  </w:pPr>
                  <w:r w:rsidRPr="00BE0ACB">
                    <w:rPr>
                      <w:rFonts w:ascii="Helvetica" w:eastAsia="Times New Roman" w:hAnsi="Helvetica" w:cs="Helvetica"/>
                      <w:kern w:val="0"/>
                      <w:sz w:val="24"/>
                      <w:szCs w:val="24"/>
                      <w14:ligatures w14:val="none"/>
                    </w:rPr>
                    <w:t xml:space="preserve">Since </w:t>
                  </w:r>
                  <w:proofErr w:type="spellStart"/>
                  <w:r w:rsidRPr="00BE0ACB">
                    <w:rPr>
                      <w:rFonts w:ascii="Helvetica" w:eastAsia="Times New Roman" w:hAnsi="Helvetica" w:cs="Helvetica"/>
                      <w:kern w:val="0"/>
                      <w:sz w:val="24"/>
                      <w:szCs w:val="24"/>
                      <w14:ligatures w14:val="none"/>
                    </w:rPr>
                    <w:t>it's</w:t>
                  </w:r>
                  <w:proofErr w:type="spellEnd"/>
                  <w:r w:rsidRPr="00BE0ACB">
                    <w:rPr>
                      <w:rFonts w:ascii="Helvetica" w:eastAsia="Times New Roman" w:hAnsi="Helvetica" w:cs="Helvetica"/>
                      <w:kern w:val="0"/>
                      <w:sz w:val="24"/>
                      <w:szCs w:val="24"/>
                      <w14:ligatures w14:val="none"/>
                    </w:rPr>
                    <w:t xml:space="preserve"> creation a few years ago, the Contacts &amp; Visits widget has undergone various upgrades with several new features, most of which have been intended to improve usefulness for volunteer leaders who are monitoring their team's contacts and visits. Currently the only training available on Help &amp; Learning for the widget is on actually </w:t>
                  </w:r>
                  <w:hyperlink r:id="rId9" w:history="1">
                    <w:r w:rsidRPr="00BE0ACB">
                      <w:rPr>
                        <w:rFonts w:ascii="Helvetica" w:eastAsia="Times New Roman" w:hAnsi="Helvetica" w:cs="Helvetica"/>
                        <w:color w:val="0000FF"/>
                        <w:kern w:val="0"/>
                        <w:sz w:val="24"/>
                        <w:szCs w:val="24"/>
                        <w:u w:val="single"/>
                        <w14:ligatures w14:val="none"/>
                      </w:rPr>
                      <w:t>entering a contact form</w:t>
                    </w:r>
                  </w:hyperlink>
                  <w:r w:rsidRPr="00BE0ACB">
                    <w:rPr>
                      <w:rFonts w:ascii="Helvetica" w:eastAsia="Times New Roman" w:hAnsi="Helvetica" w:cs="Helvetica"/>
                      <w:kern w:val="0"/>
                      <w:sz w:val="24"/>
                      <w:szCs w:val="24"/>
                      <w14:ligatures w14:val="none"/>
                    </w:rPr>
                    <w:t xml:space="preserve">. </w:t>
                  </w:r>
                  <w:proofErr w:type="gramStart"/>
                  <w:r w:rsidRPr="00BE0ACB">
                    <w:rPr>
                      <w:rFonts w:ascii="Helvetica" w:eastAsia="Times New Roman" w:hAnsi="Helvetica" w:cs="Helvetica"/>
                      <w:kern w:val="0"/>
                      <w:sz w:val="24"/>
                      <w:szCs w:val="24"/>
                      <w14:ligatures w14:val="none"/>
                    </w:rPr>
                    <w:t>So</w:t>
                  </w:r>
                  <w:proofErr w:type="gramEnd"/>
                  <w:r w:rsidRPr="00BE0ACB">
                    <w:rPr>
                      <w:rFonts w:ascii="Helvetica" w:eastAsia="Times New Roman" w:hAnsi="Helvetica" w:cs="Helvetica"/>
                      <w:kern w:val="0"/>
                      <w:sz w:val="24"/>
                      <w:szCs w:val="24"/>
                      <w14:ligatures w14:val="none"/>
                    </w:rPr>
                    <w:t xml:space="preserve"> we're excited to share that we are creating a short, 5-minute video training on using the widget which will be specifically geared toward Compliance Coordinators and other team leaders. We want this training to help you feel confident that you are using the widget to its fullest in support of your work. And we want to hear you!  Is there a question you've always had? A particular feature you've never been sure of how exactly it </w:t>
                  </w:r>
                  <w:proofErr w:type="gramStart"/>
                  <w:r w:rsidRPr="00BE0ACB">
                    <w:rPr>
                      <w:rFonts w:ascii="Helvetica" w:eastAsia="Times New Roman" w:hAnsi="Helvetica" w:cs="Helvetica"/>
                      <w:kern w:val="0"/>
                      <w:sz w:val="24"/>
                      <w:szCs w:val="24"/>
                      <w14:ligatures w14:val="none"/>
                    </w:rPr>
                    <w:t>works?</w:t>
                  </w:r>
                  <w:proofErr w:type="gramEnd"/>
                  <w:r w:rsidRPr="00BE0ACB">
                    <w:rPr>
                      <w:rFonts w:ascii="Helvetica" w:eastAsia="Times New Roman" w:hAnsi="Helvetica" w:cs="Helvetica"/>
                      <w:kern w:val="0"/>
                      <w:sz w:val="24"/>
                      <w:szCs w:val="24"/>
                      <w14:ligatures w14:val="none"/>
                    </w:rPr>
                    <w:t xml:space="preserve"> Something that confuses your </w:t>
                  </w:r>
                  <w:proofErr w:type="gramStart"/>
                  <w:r w:rsidRPr="00BE0ACB">
                    <w:rPr>
                      <w:rFonts w:ascii="Helvetica" w:eastAsia="Times New Roman" w:hAnsi="Helvetica" w:cs="Helvetica"/>
                      <w:kern w:val="0"/>
                      <w:sz w:val="24"/>
                      <w:szCs w:val="24"/>
                      <w14:ligatures w14:val="none"/>
                    </w:rPr>
                    <w:t>liaisons?</w:t>
                  </w:r>
                  <w:proofErr w:type="gramEnd"/>
                  <w:r w:rsidRPr="00BE0ACB">
                    <w:rPr>
                      <w:rFonts w:ascii="Helvetica" w:eastAsia="Times New Roman" w:hAnsi="Helvetica" w:cs="Helvetica"/>
                      <w:kern w:val="0"/>
                      <w:sz w:val="24"/>
                      <w:szCs w:val="24"/>
                      <w14:ligatures w14:val="none"/>
                    </w:rPr>
                    <w:t xml:space="preserve"> Let us know by clicking on the Feedback Form button below- we promise it won't take more than 30 seconds of your time!</w:t>
                  </w:r>
                </w:p>
                <w:tbl>
                  <w:tblPr>
                    <w:tblW w:w="5000" w:type="pct"/>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8399"/>
                  </w:tblGrid>
                  <w:tr w:rsidR="00BE0ACB" w:rsidRPr="00BE0ACB" w14:paraId="2D7EF448" w14:textId="77777777">
                    <w:tc>
                      <w:tcPr>
                        <w:tcW w:w="0" w:type="auto"/>
                        <w:tcBorders>
                          <w:top w:val="dotted" w:sz="6" w:space="0" w:color="D3D3D3"/>
                          <w:left w:val="dotted" w:sz="6" w:space="0" w:color="D3D3D3"/>
                          <w:bottom w:val="dotted" w:sz="6" w:space="0" w:color="D3D3D3"/>
                          <w:right w:val="dotted" w:sz="6" w:space="0" w:color="D3D3D3"/>
                        </w:tcBorders>
                        <w:tcMar>
                          <w:top w:w="0" w:type="dxa"/>
                          <w:left w:w="0" w:type="dxa"/>
                          <w:bottom w:w="0" w:type="dxa"/>
                          <w:right w:w="270" w:type="dxa"/>
                        </w:tcMar>
                        <w:hideMark/>
                      </w:tcPr>
                      <w:tbl>
                        <w:tblPr>
                          <w:tblW w:w="0" w:type="auto"/>
                          <w:tblBorders>
                            <w:top w:val="dotted" w:sz="6" w:space="0" w:color="D3D3D3"/>
                            <w:left w:val="dotted" w:sz="6" w:space="0" w:color="D3D3D3"/>
                            <w:bottom w:val="dotted" w:sz="6" w:space="0" w:color="D3D3D3"/>
                            <w:right w:val="dotted" w:sz="6" w:space="0" w:color="D3D3D3"/>
                          </w:tblBorders>
                          <w:shd w:val="clear" w:color="auto" w:fill="007AC2"/>
                          <w:tblCellMar>
                            <w:left w:w="0" w:type="dxa"/>
                            <w:right w:w="0" w:type="dxa"/>
                          </w:tblCellMar>
                          <w:tblLook w:val="04A0" w:firstRow="1" w:lastRow="0" w:firstColumn="1" w:lastColumn="0" w:noHBand="0" w:noVBand="1"/>
                        </w:tblPr>
                        <w:tblGrid>
                          <w:gridCol w:w="2103"/>
                        </w:tblGrid>
                        <w:tr w:rsidR="00BE0ACB" w:rsidRPr="00BE0ACB" w14:paraId="3F34E03F" w14:textId="77777777" w:rsidTr="00BE0ACB">
                          <w:tc>
                            <w:tcPr>
                              <w:tcW w:w="0" w:type="auto"/>
                              <w:tcBorders>
                                <w:top w:val="dotted" w:sz="6" w:space="0" w:color="D3D3D3"/>
                                <w:left w:val="dotted" w:sz="6" w:space="0" w:color="D3D3D3"/>
                                <w:bottom w:val="dotted" w:sz="6" w:space="0" w:color="D3D3D3"/>
                                <w:right w:val="dotted" w:sz="6" w:space="0" w:color="D3D3D3"/>
                              </w:tcBorders>
                              <w:shd w:val="clear" w:color="auto" w:fill="007AC2"/>
                              <w:tcMar>
                                <w:top w:w="225" w:type="dxa"/>
                                <w:left w:w="225" w:type="dxa"/>
                                <w:bottom w:w="225" w:type="dxa"/>
                                <w:right w:w="225" w:type="dxa"/>
                              </w:tcMar>
                              <w:vAlign w:val="center"/>
                              <w:hideMark/>
                            </w:tcPr>
                            <w:p w14:paraId="1C1726B6" w14:textId="77777777" w:rsidR="00BE0ACB" w:rsidRPr="00BE0ACB" w:rsidRDefault="00BE0ACB" w:rsidP="00BE0ACB">
                              <w:pPr>
                                <w:spacing w:after="0" w:line="240" w:lineRule="auto"/>
                                <w:jc w:val="center"/>
                                <w:rPr>
                                  <w:rFonts w:ascii="Lato" w:eastAsia="Times New Roman" w:hAnsi="Lato" w:cs="Times New Roman"/>
                                  <w:kern w:val="0"/>
                                  <w:sz w:val="18"/>
                                  <w:szCs w:val="18"/>
                                  <w14:ligatures w14:val="none"/>
                                </w:rPr>
                              </w:pPr>
                              <w:hyperlink r:id="rId10" w:history="1">
                                <w:r w:rsidRPr="00BE0ACB">
                                  <w:rPr>
                                    <w:rFonts w:ascii="Lato" w:eastAsia="Times New Roman" w:hAnsi="Lato" w:cs="Times New Roman"/>
                                    <w:b/>
                                    <w:bCs/>
                                    <w:color w:val="FFFFFF"/>
                                    <w:kern w:val="0"/>
                                    <w:sz w:val="24"/>
                                    <w:szCs w:val="24"/>
                                    <w:u w:val="single"/>
                                    <w14:ligatures w14:val="none"/>
                                  </w:rPr>
                                  <w:t>Feedback Form</w:t>
                                </w:r>
                              </w:hyperlink>
                            </w:p>
                          </w:tc>
                        </w:tr>
                      </w:tbl>
                      <w:p w14:paraId="6A8B9957" w14:textId="77777777" w:rsidR="00BE0ACB" w:rsidRPr="00BE0ACB" w:rsidRDefault="00BE0ACB" w:rsidP="00BE0ACB">
                        <w:pPr>
                          <w:spacing w:after="0" w:line="240" w:lineRule="auto"/>
                          <w:rPr>
                            <w:rFonts w:ascii="Times New Roman" w:eastAsia="Times New Roman" w:hAnsi="Times New Roman" w:cs="Times New Roman"/>
                            <w:color w:val="505050"/>
                            <w:kern w:val="0"/>
                            <w:sz w:val="21"/>
                            <w:szCs w:val="21"/>
                            <w14:ligatures w14:val="none"/>
                          </w:rPr>
                        </w:pPr>
                      </w:p>
                      <w:p w14:paraId="08869140" w14:textId="77777777" w:rsidR="00BE0ACB" w:rsidRPr="00BE0ACB" w:rsidRDefault="00BE0ACB" w:rsidP="00BE0ACB">
                        <w:pPr>
                          <w:spacing w:after="0" w:line="240" w:lineRule="auto"/>
                          <w:rPr>
                            <w:rFonts w:ascii="Times New Roman" w:eastAsia="Times New Roman" w:hAnsi="Times New Roman" w:cs="Times New Roman"/>
                            <w:color w:val="505050"/>
                            <w:kern w:val="0"/>
                            <w:sz w:val="21"/>
                            <w:szCs w:val="21"/>
                            <w14:ligatures w14:val="none"/>
                          </w:rPr>
                        </w:pPr>
                        <w:r w:rsidRPr="00BE0ACB">
                          <w:rPr>
                            <w:rFonts w:ascii="Times New Roman" w:eastAsia="Times New Roman" w:hAnsi="Times New Roman" w:cs="Times New Roman"/>
                            <w:color w:val="505050"/>
                            <w:kern w:val="0"/>
                            <w:sz w:val="21"/>
                            <w:szCs w:val="21"/>
                            <w14:ligatures w14:val="none"/>
                          </w:rPr>
                          <w:pict w14:anchorId="12F99E15">
                            <v:rect id="_x0000_i1027" style="width:0;height:1.5pt" o:hralign="center" o:hrstd="t" o:hr="t" fillcolor="#a0a0a0" stroked="f"/>
                          </w:pict>
                        </w:r>
                      </w:p>
                    </w:tc>
                  </w:tr>
                </w:tbl>
                <w:p w14:paraId="7A6E3230" w14:textId="77777777" w:rsidR="00BE0ACB" w:rsidRPr="00BE0ACB" w:rsidRDefault="00BE0ACB" w:rsidP="00BE0ACB">
                  <w:pPr>
                    <w:spacing w:after="0" w:line="315" w:lineRule="atLeast"/>
                    <w:rPr>
                      <w:rFonts w:ascii="Helvetica" w:eastAsia="Times New Roman" w:hAnsi="Helvetica" w:cs="Helvetica"/>
                      <w:kern w:val="0"/>
                      <w:sz w:val="24"/>
                      <w:szCs w:val="24"/>
                      <w14:ligatures w14:val="none"/>
                    </w:rPr>
                  </w:pPr>
                  <w:r w:rsidRPr="00BE0ACB">
                    <w:rPr>
                      <w:rFonts w:ascii="Helvetica" w:eastAsia="Times New Roman" w:hAnsi="Helvetica" w:cs="Helvetica"/>
                      <w:color w:val="505050"/>
                      <w:kern w:val="0"/>
                      <w:sz w:val="21"/>
                      <w:szCs w:val="21"/>
                      <w14:ligatures w14:val="none"/>
                    </w:rPr>
                    <w:t> </w:t>
                  </w:r>
                </w:p>
                <w:tbl>
                  <w:tblPr>
                    <w:tblW w:w="5000" w:type="pct"/>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8399"/>
                  </w:tblGrid>
                  <w:tr w:rsidR="00BE0ACB" w:rsidRPr="00BE0ACB" w14:paraId="39C8F8FB" w14:textId="77777777">
                    <w:trPr>
                      <w:tblCellSpacing w:w="0" w:type="dxa"/>
                    </w:trPr>
                    <w:tc>
                      <w:tcPr>
                        <w:tcW w:w="0" w:type="auto"/>
                        <w:vAlign w:val="center"/>
                        <w:hideMark/>
                      </w:tcPr>
                      <w:p w14:paraId="708858F1" w14:textId="77777777" w:rsidR="00BE0ACB" w:rsidRPr="00BE0ACB" w:rsidRDefault="00BE0ACB" w:rsidP="00BE0ACB">
                        <w:pPr>
                          <w:spacing w:after="0" w:line="315" w:lineRule="atLeast"/>
                          <w:rPr>
                            <w:rFonts w:ascii="Helvetica" w:eastAsia="Times New Roman" w:hAnsi="Helvetica" w:cs="Helvetica"/>
                            <w:kern w:val="0"/>
                            <w:sz w:val="24"/>
                            <w:szCs w:val="24"/>
                            <w14:ligatures w14:val="none"/>
                          </w:rPr>
                        </w:pPr>
                      </w:p>
                    </w:tc>
                  </w:tr>
                </w:tbl>
                <w:p w14:paraId="6E049085" w14:textId="77777777" w:rsidR="00BE0ACB" w:rsidRPr="00BE0ACB" w:rsidRDefault="00BE0ACB" w:rsidP="00BE0ACB">
                  <w:pPr>
                    <w:spacing w:after="0" w:line="390" w:lineRule="atLeast"/>
                    <w:outlineLvl w:val="1"/>
                    <w:rPr>
                      <w:rFonts w:ascii="Helvetica" w:eastAsia="Times New Roman" w:hAnsi="Helvetica" w:cs="Helvetica"/>
                      <w:b/>
                      <w:bCs/>
                      <w:kern w:val="0"/>
                      <w:sz w:val="36"/>
                      <w:szCs w:val="36"/>
                      <w14:ligatures w14:val="none"/>
                    </w:rPr>
                  </w:pPr>
                  <w:r w:rsidRPr="00BE0ACB">
                    <w:rPr>
                      <w:rFonts w:ascii="Helvetica" w:eastAsia="Times New Roman" w:hAnsi="Helvetica" w:cs="Helvetica"/>
                      <w:b/>
                      <w:bCs/>
                      <w:color w:val="202020"/>
                      <w:kern w:val="0"/>
                      <w:sz w:val="30"/>
                      <w:szCs w:val="30"/>
                      <w14:ligatures w14:val="none"/>
                    </w:rPr>
                    <w:t>Spring 2023 Priorities</w:t>
                  </w:r>
                </w:p>
                <w:p w14:paraId="40292844" w14:textId="77777777" w:rsidR="00BE0ACB" w:rsidRPr="00BE0ACB" w:rsidRDefault="00BE0ACB" w:rsidP="00BE0ACB">
                  <w:pPr>
                    <w:spacing w:after="0" w:line="390" w:lineRule="atLeast"/>
                    <w:outlineLvl w:val="1"/>
                    <w:rPr>
                      <w:rFonts w:ascii="Helvetica" w:eastAsia="Times New Roman" w:hAnsi="Helvetica" w:cs="Helvetica"/>
                      <w:b/>
                      <w:bCs/>
                      <w:kern w:val="0"/>
                      <w:sz w:val="36"/>
                      <w:szCs w:val="36"/>
                      <w14:ligatures w14:val="none"/>
                    </w:rPr>
                  </w:pPr>
                  <w:r w:rsidRPr="00BE0ACB">
                    <w:rPr>
                      <w:rFonts w:ascii="Helvetica" w:eastAsia="Times New Roman" w:hAnsi="Helvetica" w:cs="Helvetica"/>
                      <w:i/>
                      <w:iCs/>
                      <w:kern w:val="0"/>
                      <w:sz w:val="24"/>
                      <w:szCs w:val="24"/>
                      <w14:ligatures w14:val="none"/>
                    </w:rPr>
                    <w:t>Finishing strong and looking ahead.</w:t>
                  </w:r>
                </w:p>
                <w:p w14:paraId="05FA8C8D" w14:textId="77777777" w:rsidR="00BE0ACB" w:rsidRPr="00BE0ACB" w:rsidRDefault="00BE0ACB" w:rsidP="00BE0ACB">
                  <w:pPr>
                    <w:spacing w:after="0" w:line="390" w:lineRule="atLeast"/>
                    <w:rPr>
                      <w:rFonts w:ascii="Helvetica" w:eastAsia="Times New Roman" w:hAnsi="Helvetica" w:cs="Helvetica"/>
                      <w:kern w:val="0"/>
                      <w:sz w:val="24"/>
                      <w:szCs w:val="24"/>
                      <w14:ligatures w14:val="none"/>
                    </w:rPr>
                  </w:pPr>
                  <w:r w:rsidRPr="00BE0ACB">
                    <w:rPr>
                      <w:rFonts w:ascii="Helvetica" w:eastAsia="Times New Roman" w:hAnsi="Helvetica" w:cs="Helvetica"/>
                      <w:kern w:val="0"/>
                      <w:sz w:val="24"/>
                      <w:szCs w:val="24"/>
                      <w14:ligatures w14:val="none"/>
                    </w:rPr>
                    <w:t xml:space="preserve">As we move into the final months of program, it's as important as ever for you to be in regular contact with your liaisons and reminding them of the remaining contacts and visits requirements. Both student and host family monthly </w:t>
                  </w:r>
                  <w:r w:rsidRPr="00BE0ACB">
                    <w:rPr>
                      <w:rFonts w:ascii="Helvetica" w:eastAsia="Times New Roman" w:hAnsi="Helvetica" w:cs="Helvetica"/>
                      <w:kern w:val="0"/>
                      <w:sz w:val="24"/>
                      <w:szCs w:val="24"/>
                      <w14:ligatures w14:val="none"/>
                    </w:rPr>
                    <w:lastRenderedPageBreak/>
                    <w:t>contacts are required for the student's last month of program, even if they are departing early in the month. The host family must also be seen in person in the spring semester prior to their student's departure. In the next newsletter we'll be spotlighting teams that finished at 100%. </w:t>
                  </w:r>
                  <w:r w:rsidRPr="00BE0ACB">
                    <w:rPr>
                      <w:rFonts w:ascii="Helvetica" w:eastAsia="Times New Roman" w:hAnsi="Helvetica" w:cs="Helvetica"/>
                      <w:b/>
                      <w:bCs/>
                      <w:kern w:val="0"/>
                      <w:sz w:val="24"/>
                      <w:szCs w:val="24"/>
                      <w14:ligatures w14:val="none"/>
                    </w:rPr>
                    <w:t>What can you do today to make sure your team is on that list?</w:t>
                  </w:r>
                </w:p>
                <w:p w14:paraId="77EEBA83" w14:textId="77777777" w:rsidR="00BE0ACB" w:rsidRPr="00BE0ACB" w:rsidRDefault="00BE0ACB" w:rsidP="00BE0ACB">
                  <w:pPr>
                    <w:spacing w:after="0" w:line="390" w:lineRule="atLeast"/>
                    <w:rPr>
                      <w:rFonts w:ascii="Helvetica" w:eastAsia="Times New Roman" w:hAnsi="Helvetica" w:cs="Helvetica"/>
                      <w:kern w:val="0"/>
                      <w:sz w:val="24"/>
                      <w:szCs w:val="24"/>
                      <w14:ligatures w14:val="none"/>
                    </w:rPr>
                  </w:pPr>
                  <w:r w:rsidRPr="00BE0ACB">
                    <w:rPr>
                      <w:rFonts w:ascii="Helvetica" w:eastAsia="Times New Roman" w:hAnsi="Helvetica" w:cs="Helvetica"/>
                      <w:kern w:val="0"/>
                      <w:sz w:val="24"/>
                      <w:szCs w:val="24"/>
                      <w14:ligatures w14:val="none"/>
                    </w:rPr>
                    <w:br/>
                    <w:t>Our 2023 students will be here before you know it. Have you started thinking about your team's compliance plan for next cycle? Now is the perfect time to start! The </w:t>
                  </w:r>
                  <w:hyperlink r:id="rId11" w:anchor="h_01FJA6DC084JER9BBDQAN1B4XK" w:history="1">
                    <w:r w:rsidRPr="00BE0ACB">
                      <w:rPr>
                        <w:rFonts w:ascii="Helvetica" w:eastAsia="Times New Roman" w:hAnsi="Helvetica" w:cs="Helvetica"/>
                        <w:color w:val="0000FF"/>
                        <w:kern w:val="0"/>
                        <w:sz w:val="24"/>
                        <w:szCs w:val="24"/>
                        <w:u w:val="single"/>
                        <w14:ligatures w14:val="none"/>
                      </w:rPr>
                      <w:t>Tools for Compliance</w:t>
                    </w:r>
                  </w:hyperlink>
                  <w:r w:rsidRPr="00BE0ACB">
                    <w:rPr>
                      <w:rFonts w:ascii="Helvetica" w:eastAsia="Times New Roman" w:hAnsi="Helvetica" w:cs="Helvetica"/>
                      <w:kern w:val="0"/>
                      <w:sz w:val="24"/>
                      <w:szCs w:val="24"/>
                      <w14:ligatures w14:val="none"/>
                    </w:rPr>
                    <w:t> guide- created by the Compliance Advisory Group (CAG) - is packed full of tips on setting your team up for compliance success before students even arrive.</w:t>
                  </w:r>
                </w:p>
                <w:p w14:paraId="1C7623C3" w14:textId="77777777" w:rsidR="00BE0ACB" w:rsidRPr="00BE0ACB" w:rsidRDefault="00BE0ACB" w:rsidP="00BE0ACB">
                  <w:pPr>
                    <w:spacing w:after="0" w:line="315" w:lineRule="atLeast"/>
                    <w:rPr>
                      <w:rFonts w:ascii="Helvetica" w:eastAsia="Times New Roman" w:hAnsi="Helvetica" w:cs="Helvetica"/>
                      <w:kern w:val="0"/>
                      <w:sz w:val="24"/>
                      <w:szCs w:val="24"/>
                      <w14:ligatures w14:val="none"/>
                    </w:rPr>
                  </w:pPr>
                </w:p>
                <w:tbl>
                  <w:tblPr>
                    <w:tblW w:w="5000" w:type="pct"/>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8399"/>
                  </w:tblGrid>
                  <w:tr w:rsidR="00BE0ACB" w:rsidRPr="00BE0ACB" w14:paraId="5F7B7187" w14:textId="77777777">
                    <w:trPr>
                      <w:tblCellSpacing w:w="0" w:type="dxa"/>
                    </w:trPr>
                    <w:tc>
                      <w:tcPr>
                        <w:tcW w:w="0" w:type="auto"/>
                        <w:vAlign w:val="center"/>
                        <w:hideMark/>
                      </w:tcPr>
                      <w:p w14:paraId="7B46A02A" w14:textId="77777777" w:rsidR="00BE0ACB" w:rsidRPr="00BE0ACB" w:rsidRDefault="00BE0ACB" w:rsidP="00BE0ACB">
                        <w:pPr>
                          <w:spacing w:after="0" w:line="315" w:lineRule="atLeast"/>
                          <w:rPr>
                            <w:rFonts w:ascii="Helvetica" w:eastAsia="Times New Roman" w:hAnsi="Helvetica" w:cs="Helvetica"/>
                            <w:kern w:val="0"/>
                            <w:sz w:val="24"/>
                            <w:szCs w:val="24"/>
                            <w14:ligatures w14:val="none"/>
                          </w:rPr>
                        </w:pPr>
                      </w:p>
                    </w:tc>
                  </w:tr>
                </w:tbl>
                <w:p w14:paraId="1DBF3511" w14:textId="77777777" w:rsidR="00BE0ACB" w:rsidRPr="00BE0ACB" w:rsidRDefault="00BE0ACB" w:rsidP="00BE0ACB">
                  <w:pPr>
                    <w:spacing w:after="0" w:line="315" w:lineRule="atLeast"/>
                    <w:rPr>
                      <w:rFonts w:ascii="Helvetica" w:eastAsia="Times New Roman" w:hAnsi="Helvetica" w:cs="Helvetica"/>
                      <w:kern w:val="0"/>
                      <w:sz w:val="24"/>
                      <w:szCs w:val="24"/>
                      <w14:ligatures w14:val="none"/>
                    </w:rPr>
                  </w:pPr>
                  <w:r w:rsidRPr="00BE0ACB">
                    <w:rPr>
                      <w:rFonts w:ascii="Helvetica" w:eastAsia="Times New Roman" w:hAnsi="Helvetica" w:cs="Helvetica"/>
                      <w:kern w:val="0"/>
                      <w:sz w:val="24"/>
                      <w:szCs w:val="24"/>
                      <w14:ligatures w14:val="none"/>
                    </w:rPr>
                    <w:pict w14:anchorId="0D324E9E">
                      <v:rect id="_x0000_i1028" style="width:0;height:1.5pt" o:hralign="center" o:hrstd="t" o:hr="t" fillcolor="#a0a0a0" stroked="f"/>
                    </w:pict>
                  </w:r>
                </w:p>
                <w:p w14:paraId="4B638BAA" w14:textId="77777777" w:rsidR="00BE0ACB" w:rsidRPr="00BE0ACB" w:rsidRDefault="00BE0ACB" w:rsidP="00BE0ACB">
                  <w:pPr>
                    <w:spacing w:after="0" w:line="390" w:lineRule="atLeast"/>
                    <w:outlineLvl w:val="1"/>
                    <w:rPr>
                      <w:rFonts w:ascii="Helvetica" w:eastAsia="Times New Roman" w:hAnsi="Helvetica" w:cs="Helvetica"/>
                      <w:b/>
                      <w:bCs/>
                      <w:color w:val="202020"/>
                      <w:kern w:val="0"/>
                      <w:sz w:val="30"/>
                      <w:szCs w:val="30"/>
                      <w14:ligatures w14:val="none"/>
                    </w:rPr>
                  </w:pPr>
                  <w:r w:rsidRPr="00BE0ACB">
                    <w:rPr>
                      <w:rFonts w:ascii="Helvetica" w:eastAsia="Times New Roman" w:hAnsi="Helvetica" w:cs="Helvetica"/>
                      <w:b/>
                      <w:bCs/>
                      <w:color w:val="505050"/>
                      <w:kern w:val="0"/>
                      <w:sz w:val="21"/>
                      <w:szCs w:val="21"/>
                      <w14:ligatures w14:val="none"/>
                    </w:rPr>
                    <w:t> </w:t>
                  </w:r>
                </w:p>
                <w:tbl>
                  <w:tblPr>
                    <w:tblW w:w="5000" w:type="pct"/>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8399"/>
                  </w:tblGrid>
                  <w:tr w:rsidR="00BE0ACB" w:rsidRPr="00BE0ACB" w14:paraId="0EF7A8ED" w14:textId="77777777">
                    <w:trPr>
                      <w:tblCellSpacing w:w="0" w:type="dxa"/>
                    </w:trPr>
                    <w:tc>
                      <w:tcPr>
                        <w:tcW w:w="0" w:type="auto"/>
                        <w:vAlign w:val="center"/>
                        <w:hideMark/>
                      </w:tcPr>
                      <w:p w14:paraId="44F1E554" w14:textId="77777777" w:rsidR="00BE0ACB" w:rsidRPr="00BE0ACB" w:rsidRDefault="00BE0ACB" w:rsidP="00BE0ACB">
                        <w:pPr>
                          <w:spacing w:after="0" w:line="240" w:lineRule="auto"/>
                          <w:rPr>
                            <w:rFonts w:ascii="Helvetica" w:eastAsia="Times New Roman" w:hAnsi="Helvetica" w:cs="Helvetica"/>
                            <w:color w:val="202020"/>
                            <w:kern w:val="0"/>
                            <w:sz w:val="30"/>
                            <w:szCs w:val="30"/>
                            <w14:ligatures w14:val="none"/>
                          </w:rPr>
                        </w:pPr>
                      </w:p>
                    </w:tc>
                  </w:tr>
                </w:tbl>
                <w:p w14:paraId="4E1844AB" w14:textId="77777777" w:rsidR="00BE0ACB" w:rsidRPr="00BE0ACB" w:rsidRDefault="00BE0ACB" w:rsidP="00BE0ACB">
                  <w:pPr>
                    <w:spacing w:after="0" w:line="390" w:lineRule="atLeast"/>
                    <w:outlineLvl w:val="1"/>
                    <w:rPr>
                      <w:rFonts w:ascii="Helvetica" w:eastAsia="Times New Roman" w:hAnsi="Helvetica" w:cs="Helvetica"/>
                      <w:b/>
                      <w:bCs/>
                      <w:kern w:val="0"/>
                      <w:sz w:val="36"/>
                      <w:szCs w:val="36"/>
                      <w14:ligatures w14:val="none"/>
                    </w:rPr>
                  </w:pPr>
                  <w:r w:rsidRPr="00BE0ACB">
                    <w:rPr>
                      <w:rFonts w:ascii="Helvetica" w:eastAsia="Times New Roman" w:hAnsi="Helvetica" w:cs="Helvetica"/>
                      <w:b/>
                      <w:bCs/>
                      <w:color w:val="202020"/>
                      <w:kern w:val="0"/>
                      <w:sz w:val="30"/>
                      <w:szCs w:val="30"/>
                      <w14:ligatures w14:val="none"/>
                    </w:rPr>
                    <w:t>What we're working on...</w:t>
                  </w:r>
                </w:p>
                <w:p w14:paraId="140F3348" w14:textId="77777777" w:rsidR="00BE0ACB" w:rsidRPr="00BE0ACB" w:rsidRDefault="00BE0ACB" w:rsidP="00BE0ACB">
                  <w:pPr>
                    <w:spacing w:after="0" w:line="240" w:lineRule="atLeast"/>
                    <w:outlineLvl w:val="1"/>
                    <w:rPr>
                      <w:rFonts w:ascii="Helvetica" w:eastAsia="Times New Roman" w:hAnsi="Helvetica" w:cs="Helvetica"/>
                      <w:i/>
                      <w:iCs/>
                      <w:kern w:val="0"/>
                      <w:sz w:val="36"/>
                      <w:szCs w:val="36"/>
                      <w14:ligatures w14:val="none"/>
                    </w:rPr>
                  </w:pPr>
                  <w:r w:rsidRPr="00BE0ACB">
                    <w:rPr>
                      <w:rFonts w:ascii="Helvetica" w:eastAsia="Times New Roman" w:hAnsi="Helvetica" w:cs="Helvetica"/>
                      <w:i/>
                      <w:iCs/>
                      <w:kern w:val="0"/>
                      <w:sz w:val="24"/>
                      <w:szCs w:val="24"/>
                      <w14:ligatures w14:val="none"/>
                    </w:rPr>
                    <w:t>Some exciting projects the Compliance department has in the works:</w:t>
                  </w:r>
                </w:p>
                <w:p w14:paraId="262F1EDC" w14:textId="77777777" w:rsidR="00BE0ACB" w:rsidRPr="00BE0ACB" w:rsidRDefault="00BE0ACB" w:rsidP="00BE0ACB">
                  <w:pPr>
                    <w:numPr>
                      <w:ilvl w:val="0"/>
                      <w:numId w:val="1"/>
                    </w:numPr>
                    <w:spacing w:before="100" w:beforeAutospacing="1" w:after="240" w:line="315" w:lineRule="atLeast"/>
                    <w:rPr>
                      <w:rFonts w:ascii="Helvetica" w:eastAsia="Times New Roman" w:hAnsi="Helvetica" w:cs="Helvetica"/>
                      <w:kern w:val="0"/>
                      <w:sz w:val="24"/>
                      <w:szCs w:val="24"/>
                      <w14:ligatures w14:val="none"/>
                    </w:rPr>
                  </w:pPr>
                  <w:r w:rsidRPr="00BE0ACB">
                    <w:rPr>
                      <w:rFonts w:ascii="Helvetica" w:eastAsia="Times New Roman" w:hAnsi="Helvetica" w:cs="Helvetica"/>
                      <w:kern w:val="0"/>
                      <w:sz w:val="24"/>
                      <w:szCs w:val="24"/>
                      <w14:ligatures w14:val="none"/>
                    </w:rPr>
                    <w:t>Creating a welcome email new Compliance Coordinators will receive (at the time they are assigned that affiliation) with an introduction to the role, some helpful resources, and a special message from an AFS VIP!</w:t>
                  </w:r>
                </w:p>
                <w:p w14:paraId="78BF9F42" w14:textId="77777777" w:rsidR="00BE0ACB" w:rsidRPr="00BE0ACB" w:rsidRDefault="00BE0ACB" w:rsidP="00BE0ACB">
                  <w:pPr>
                    <w:numPr>
                      <w:ilvl w:val="0"/>
                      <w:numId w:val="1"/>
                    </w:numPr>
                    <w:spacing w:before="100" w:beforeAutospacing="1" w:after="240" w:line="315" w:lineRule="atLeast"/>
                    <w:rPr>
                      <w:rFonts w:ascii="Helvetica" w:eastAsia="Times New Roman" w:hAnsi="Helvetica" w:cs="Helvetica"/>
                      <w:kern w:val="0"/>
                      <w:sz w:val="24"/>
                      <w:szCs w:val="24"/>
                      <w14:ligatures w14:val="none"/>
                    </w:rPr>
                  </w:pPr>
                  <w:r w:rsidRPr="00BE0ACB">
                    <w:rPr>
                      <w:rFonts w:ascii="Helvetica" w:eastAsia="Times New Roman" w:hAnsi="Helvetica" w:cs="Helvetica"/>
                      <w:kern w:val="0"/>
                      <w:sz w:val="24"/>
                      <w:szCs w:val="24"/>
                      <w14:ligatures w14:val="none"/>
                    </w:rPr>
                    <w:t xml:space="preserve">Exploring options for sharing a compliance "report card" in </w:t>
                  </w:r>
                  <w:proofErr w:type="spellStart"/>
                  <w:r w:rsidRPr="00BE0ACB">
                    <w:rPr>
                      <w:rFonts w:ascii="Helvetica" w:eastAsia="Times New Roman" w:hAnsi="Helvetica" w:cs="Helvetica"/>
                      <w:kern w:val="0"/>
                      <w:sz w:val="24"/>
                      <w:szCs w:val="24"/>
                      <w14:ligatures w14:val="none"/>
                    </w:rPr>
                    <w:t>MyAFS</w:t>
                  </w:r>
                  <w:proofErr w:type="spellEnd"/>
                </w:p>
                <w:p w14:paraId="6A4D8FCD" w14:textId="77777777" w:rsidR="00BE0ACB" w:rsidRPr="00BE0ACB" w:rsidRDefault="00BE0ACB" w:rsidP="00BE0ACB">
                  <w:pPr>
                    <w:numPr>
                      <w:ilvl w:val="0"/>
                      <w:numId w:val="1"/>
                    </w:numPr>
                    <w:spacing w:before="100" w:beforeAutospacing="1" w:after="100" w:afterAutospacing="1" w:line="315" w:lineRule="atLeast"/>
                    <w:rPr>
                      <w:rFonts w:ascii="Helvetica" w:eastAsia="Times New Roman" w:hAnsi="Helvetica" w:cs="Helvetica"/>
                      <w:kern w:val="0"/>
                      <w:sz w:val="24"/>
                      <w:szCs w:val="24"/>
                      <w14:ligatures w14:val="none"/>
                    </w:rPr>
                  </w:pPr>
                  <w:r w:rsidRPr="00BE0ACB">
                    <w:rPr>
                      <w:rFonts w:ascii="Helvetica" w:eastAsia="Times New Roman" w:hAnsi="Helvetica" w:cs="Helvetica"/>
                      <w:kern w:val="0"/>
                      <w:sz w:val="24"/>
                      <w:szCs w:val="24"/>
                      <w14:ligatures w14:val="none"/>
                    </w:rPr>
                    <w:t>Planning text message reminder campaigns for next cycle</w:t>
                  </w:r>
                </w:p>
              </w:tc>
            </w:tr>
          </w:tbl>
          <w:p w14:paraId="5CBD97F9" w14:textId="77777777" w:rsidR="00BE0ACB" w:rsidRPr="00BE0ACB" w:rsidRDefault="00BE0ACB" w:rsidP="00BE0ACB">
            <w:pPr>
              <w:spacing w:after="0" w:line="240" w:lineRule="auto"/>
              <w:jc w:val="center"/>
              <w:rPr>
                <w:rFonts w:ascii="Arial" w:eastAsia="Times New Roman" w:hAnsi="Arial" w:cs="Arial"/>
                <w:color w:val="222222"/>
                <w:kern w:val="0"/>
                <w:sz w:val="18"/>
                <w:szCs w:val="18"/>
                <w14:ligatures w14:val="none"/>
              </w:rPr>
            </w:pPr>
          </w:p>
        </w:tc>
      </w:tr>
      <w:tr w:rsidR="00BE0ACB" w:rsidRPr="00BE0ACB" w14:paraId="20979C55" w14:textId="77777777" w:rsidTr="00BE0ACB">
        <w:tc>
          <w:tcPr>
            <w:tcW w:w="0" w:type="auto"/>
            <w:tcBorders>
              <w:top w:val="dotted" w:sz="6" w:space="0" w:color="D3D3D3"/>
              <w:left w:val="dotted" w:sz="6" w:space="0" w:color="D3D3D3"/>
              <w:bottom w:val="dotted" w:sz="6" w:space="0" w:color="D3D3D3"/>
              <w:right w:val="dotted" w:sz="6" w:space="0" w:color="D3D3D3"/>
            </w:tcBorders>
            <w:shd w:val="clear" w:color="auto" w:fill="FAFAFA"/>
            <w:hideMark/>
          </w:tcPr>
          <w:p w14:paraId="59C77A04" w14:textId="77777777" w:rsidR="00BE0ACB" w:rsidRPr="00BE0ACB" w:rsidRDefault="00BE0ACB" w:rsidP="00BE0ACB">
            <w:pPr>
              <w:spacing w:after="0" w:line="225" w:lineRule="atLeast"/>
              <w:jc w:val="center"/>
              <w:rPr>
                <w:rFonts w:ascii="Helvetica" w:eastAsia="Times New Roman" w:hAnsi="Helvetica" w:cs="Helvetica"/>
                <w:color w:val="FFFFFF"/>
                <w:kern w:val="0"/>
                <w:sz w:val="15"/>
                <w:szCs w:val="15"/>
                <w14:ligatures w14:val="none"/>
              </w:rPr>
            </w:pPr>
            <w:hyperlink r:id="rId12" w:history="1">
              <w:r w:rsidRPr="00BE0ACB">
                <w:rPr>
                  <w:rStyle w:val="Hyperlink"/>
                  <w:rFonts w:ascii="Helvetica" w:eastAsia="Times New Roman" w:hAnsi="Helvetica" w:cs="Helvetica"/>
                  <w:kern w:val="0"/>
                  <w:sz w:val="27"/>
                  <w:szCs w:val="27"/>
                  <w14:ligatures w14:val="none"/>
                </w:rPr>
                <w:t>Log Contacts &amp; Visits</w:t>
              </w:r>
            </w:hyperlink>
          </w:p>
          <w:p w14:paraId="54A0DE78" w14:textId="77777777" w:rsidR="00BE0ACB" w:rsidRPr="00BE0ACB" w:rsidRDefault="00BE0ACB" w:rsidP="00BE0ACB">
            <w:pPr>
              <w:spacing w:after="0" w:line="225" w:lineRule="atLeast"/>
              <w:jc w:val="center"/>
              <w:rPr>
                <w:rFonts w:ascii="Helvetica" w:eastAsia="Times New Roman" w:hAnsi="Helvetica" w:cs="Helvetica"/>
                <w:color w:val="FFFFFF"/>
                <w:kern w:val="0"/>
                <w:sz w:val="15"/>
                <w:szCs w:val="15"/>
                <w14:ligatures w14:val="none"/>
              </w:rPr>
            </w:pPr>
            <w:r w:rsidRPr="00BE0ACB">
              <w:rPr>
                <w:rFonts w:ascii="Helvetica" w:eastAsia="Times New Roman" w:hAnsi="Helvetica" w:cs="Helvetica"/>
                <w:color w:val="FFFFFF"/>
                <w:kern w:val="0"/>
                <w:sz w:val="15"/>
                <w:szCs w:val="15"/>
                <w14:ligatures w14:val="none"/>
              </w:rPr>
              <w:t>   </w:t>
            </w:r>
          </w:p>
          <w:p w14:paraId="3A837477" w14:textId="6F618678" w:rsidR="00BE0ACB" w:rsidRPr="00BE0ACB" w:rsidRDefault="00BE0ACB" w:rsidP="00BE0ACB">
            <w:pPr>
              <w:spacing w:after="0" w:line="225" w:lineRule="atLeast"/>
              <w:jc w:val="center"/>
              <w:rPr>
                <w:rFonts w:ascii="Helvetica" w:eastAsia="Times New Roman" w:hAnsi="Helvetica" w:cs="Helvetica"/>
                <w:color w:val="FFFFFF"/>
                <w:kern w:val="0"/>
                <w:sz w:val="15"/>
                <w:szCs w:val="15"/>
                <w14:ligatures w14:val="none"/>
              </w:rPr>
            </w:pPr>
            <w:r w:rsidRPr="00BE0ACB">
              <w:rPr>
                <w:rFonts w:ascii="Helvetica" w:eastAsia="Times New Roman" w:hAnsi="Helvetica" w:cs="Helvetica"/>
                <w:noProof/>
                <w:color w:val="FFFFFF"/>
                <w:kern w:val="0"/>
                <w:sz w:val="15"/>
                <w:szCs w:val="15"/>
                <w14:ligatures w14:val="none"/>
              </w:rPr>
              <w:drawing>
                <wp:inline distT="0" distB="0" distL="0" distR="0" wp14:anchorId="143ACBA0" wp14:editId="2523F457">
                  <wp:extent cx="1714500" cy="114300"/>
                  <wp:effectExtent l="0" t="0" r="0" b="0"/>
                  <wp:docPr id="5" name="Picture 5" descr="div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vid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0" cy="114300"/>
                          </a:xfrm>
                          <a:prstGeom prst="rect">
                            <a:avLst/>
                          </a:prstGeom>
                          <a:noFill/>
                          <a:ln>
                            <a:noFill/>
                          </a:ln>
                        </pic:spPr>
                      </pic:pic>
                    </a:graphicData>
                  </a:graphic>
                </wp:inline>
              </w:drawing>
            </w:r>
          </w:p>
          <w:tbl>
            <w:tblPr>
              <w:tblW w:w="5000" w:type="pct"/>
              <w:jc w:val="center"/>
              <w:tblBorders>
                <w:top w:val="single" w:sz="2" w:space="0" w:color="FFFFFF"/>
                <w:left w:val="dotted" w:sz="6" w:space="0" w:color="D3D3D3"/>
                <w:bottom w:val="dotted" w:sz="6" w:space="0" w:color="D3D3D3"/>
                <w:right w:val="dotted" w:sz="6" w:space="0" w:color="D3D3D3"/>
              </w:tblBorders>
              <w:shd w:val="clear" w:color="auto" w:fill="FFFFFF"/>
              <w:tblCellMar>
                <w:left w:w="0" w:type="dxa"/>
                <w:right w:w="0" w:type="dxa"/>
              </w:tblCellMar>
              <w:tblLook w:val="04A0" w:firstRow="1" w:lastRow="0" w:firstColumn="1" w:lastColumn="0" w:noHBand="0" w:noVBand="1"/>
            </w:tblPr>
            <w:tblGrid>
              <w:gridCol w:w="9015"/>
            </w:tblGrid>
            <w:tr w:rsidR="00BE0ACB" w:rsidRPr="00BE0ACB" w14:paraId="151B378A" w14:textId="77777777">
              <w:trPr>
                <w:jc w:val="center"/>
              </w:trPr>
              <w:tc>
                <w:tcPr>
                  <w:tcW w:w="0" w:type="auto"/>
                  <w:tcBorders>
                    <w:top w:val="dotted" w:sz="6" w:space="0" w:color="D3D3D3"/>
                    <w:left w:val="dotted" w:sz="6" w:space="0" w:color="D3D3D3"/>
                    <w:bottom w:val="dotted" w:sz="6" w:space="0" w:color="D3D3D3"/>
                    <w:right w:val="dotted" w:sz="6" w:space="0" w:color="D3D3D3"/>
                  </w:tcBorders>
                  <w:shd w:val="clear" w:color="auto" w:fill="FFFFFF"/>
                  <w:tcMar>
                    <w:top w:w="300" w:type="dxa"/>
                    <w:left w:w="300" w:type="dxa"/>
                    <w:bottom w:w="300" w:type="dxa"/>
                    <w:right w:w="300" w:type="dxa"/>
                  </w:tcMar>
                  <w:hideMark/>
                </w:tcPr>
                <w:tbl>
                  <w:tblPr>
                    <w:tblW w:w="0" w:type="auto"/>
                    <w:jc w:val="center"/>
                    <w:tblBorders>
                      <w:top w:val="dotted" w:sz="6" w:space="0" w:color="D3D3D3"/>
                      <w:left w:val="dotted" w:sz="6" w:space="0" w:color="D3D3D3"/>
                      <w:bottom w:val="dotted" w:sz="6" w:space="0" w:color="D3D3D3"/>
                      <w:right w:val="dotted" w:sz="6" w:space="0" w:color="D3D3D3"/>
                    </w:tblBorders>
                    <w:tblCellMar>
                      <w:top w:w="150" w:type="dxa"/>
                      <w:left w:w="150" w:type="dxa"/>
                      <w:bottom w:w="150" w:type="dxa"/>
                      <w:right w:w="150" w:type="dxa"/>
                    </w:tblCellMar>
                    <w:tblLook w:val="04A0" w:firstRow="1" w:lastRow="0" w:firstColumn="1" w:lastColumn="0" w:noHBand="0" w:noVBand="1"/>
                  </w:tblPr>
                  <w:tblGrid>
                    <w:gridCol w:w="780"/>
                    <w:gridCol w:w="780"/>
                    <w:gridCol w:w="780"/>
                  </w:tblGrid>
                  <w:tr w:rsidR="00BE0ACB" w:rsidRPr="00BE0ACB" w14:paraId="71478000" w14:textId="77777777">
                    <w:trPr>
                      <w:jc w:val="center"/>
                    </w:trPr>
                    <w:tc>
                      <w:tcPr>
                        <w:tcW w:w="0" w:type="auto"/>
                        <w:tcBorders>
                          <w:top w:val="dotted" w:sz="6" w:space="0" w:color="D3D3D3"/>
                          <w:left w:val="dotted" w:sz="6" w:space="0" w:color="D3D3D3"/>
                          <w:bottom w:val="dotted" w:sz="6" w:space="0" w:color="D3D3D3"/>
                          <w:right w:val="dotted" w:sz="6" w:space="0" w:color="D3D3D3"/>
                        </w:tcBorders>
                        <w:vAlign w:val="center"/>
                        <w:hideMark/>
                      </w:tcPr>
                      <w:p w14:paraId="6017CF06" w14:textId="7740C4BA" w:rsidR="00BE0ACB" w:rsidRPr="00BE0ACB" w:rsidRDefault="00BE0ACB" w:rsidP="00BE0ACB">
                        <w:pPr>
                          <w:spacing w:after="0" w:line="240" w:lineRule="auto"/>
                          <w:rPr>
                            <w:rFonts w:ascii="Times New Roman" w:eastAsia="Times New Roman" w:hAnsi="Times New Roman" w:cs="Times New Roman"/>
                            <w:kern w:val="0"/>
                            <w:sz w:val="24"/>
                            <w:szCs w:val="24"/>
                            <w14:ligatures w14:val="none"/>
                          </w:rPr>
                        </w:pPr>
                        <w:r w:rsidRPr="00BE0ACB">
                          <w:rPr>
                            <w:rFonts w:ascii="Times New Roman" w:eastAsia="Times New Roman" w:hAnsi="Times New Roman" w:cs="Times New Roman"/>
                            <w:noProof/>
                            <w:color w:val="0000FF"/>
                            <w:kern w:val="0"/>
                            <w:sz w:val="24"/>
                            <w:szCs w:val="24"/>
                            <w14:ligatures w14:val="none"/>
                          </w:rPr>
                          <w:drawing>
                            <wp:inline distT="0" distB="0" distL="0" distR="0" wp14:anchorId="2EA2724C" wp14:editId="5B5216C7">
                              <wp:extent cx="304800" cy="304800"/>
                              <wp:effectExtent l="0" t="0" r="0" b="0"/>
                              <wp:docPr id="4" name="Picture 4">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tcBorders>
                          <w:top w:val="dotted" w:sz="6" w:space="0" w:color="D3D3D3"/>
                          <w:left w:val="dotted" w:sz="6" w:space="0" w:color="D3D3D3"/>
                          <w:bottom w:val="dotted" w:sz="6" w:space="0" w:color="D3D3D3"/>
                          <w:right w:val="dotted" w:sz="6" w:space="0" w:color="D3D3D3"/>
                        </w:tcBorders>
                        <w:vAlign w:val="center"/>
                        <w:hideMark/>
                      </w:tcPr>
                      <w:p w14:paraId="0C6DF233" w14:textId="622F1F75" w:rsidR="00BE0ACB" w:rsidRPr="00BE0ACB" w:rsidRDefault="00BE0ACB" w:rsidP="00BE0ACB">
                        <w:pPr>
                          <w:spacing w:after="0" w:line="240" w:lineRule="auto"/>
                          <w:rPr>
                            <w:rFonts w:ascii="Times New Roman" w:eastAsia="Times New Roman" w:hAnsi="Times New Roman" w:cs="Times New Roman"/>
                            <w:kern w:val="0"/>
                            <w:sz w:val="24"/>
                            <w:szCs w:val="24"/>
                            <w14:ligatures w14:val="none"/>
                          </w:rPr>
                        </w:pPr>
                        <w:r w:rsidRPr="00BE0ACB">
                          <w:rPr>
                            <w:rFonts w:ascii="Times New Roman" w:eastAsia="Times New Roman" w:hAnsi="Times New Roman" w:cs="Times New Roman"/>
                            <w:noProof/>
                            <w:color w:val="0000FF"/>
                            <w:kern w:val="0"/>
                            <w:sz w:val="24"/>
                            <w:szCs w:val="24"/>
                            <w14:ligatures w14:val="none"/>
                          </w:rPr>
                          <w:drawing>
                            <wp:inline distT="0" distB="0" distL="0" distR="0" wp14:anchorId="290797CA" wp14:editId="60C78B12">
                              <wp:extent cx="304800" cy="304800"/>
                              <wp:effectExtent l="0" t="0" r="0" b="0"/>
                              <wp:docPr id="3" name="Picture 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tcBorders>
                          <w:top w:val="dotted" w:sz="6" w:space="0" w:color="D3D3D3"/>
                          <w:left w:val="dotted" w:sz="6" w:space="0" w:color="D3D3D3"/>
                          <w:bottom w:val="dotted" w:sz="6" w:space="0" w:color="D3D3D3"/>
                          <w:right w:val="dotted" w:sz="6" w:space="0" w:color="D3D3D3"/>
                        </w:tcBorders>
                        <w:vAlign w:val="center"/>
                        <w:hideMark/>
                      </w:tcPr>
                      <w:p w14:paraId="70F139E8" w14:textId="5FAB0C84" w:rsidR="00BE0ACB" w:rsidRPr="00BE0ACB" w:rsidRDefault="00BE0ACB" w:rsidP="00BE0ACB">
                        <w:pPr>
                          <w:spacing w:after="0" w:line="240" w:lineRule="auto"/>
                          <w:rPr>
                            <w:rFonts w:ascii="Times New Roman" w:eastAsia="Times New Roman" w:hAnsi="Times New Roman" w:cs="Times New Roman"/>
                            <w:kern w:val="0"/>
                            <w:sz w:val="24"/>
                            <w:szCs w:val="24"/>
                            <w14:ligatures w14:val="none"/>
                          </w:rPr>
                        </w:pPr>
                        <w:r w:rsidRPr="00BE0ACB">
                          <w:rPr>
                            <w:rFonts w:ascii="Times New Roman" w:eastAsia="Times New Roman" w:hAnsi="Times New Roman" w:cs="Times New Roman"/>
                            <w:noProof/>
                            <w:color w:val="0000FF"/>
                            <w:kern w:val="0"/>
                            <w:sz w:val="24"/>
                            <w:szCs w:val="24"/>
                            <w14:ligatures w14:val="none"/>
                          </w:rPr>
                          <w:drawing>
                            <wp:inline distT="0" distB="0" distL="0" distR="0" wp14:anchorId="2356F37B" wp14:editId="64CB2082">
                              <wp:extent cx="304800" cy="304800"/>
                              <wp:effectExtent l="0" t="0" r="0" b="0"/>
                              <wp:docPr id="2" name="Picture 2">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14:paraId="5F06709E" w14:textId="77777777" w:rsidR="00BE0ACB" w:rsidRPr="00BE0ACB" w:rsidRDefault="00BE0ACB" w:rsidP="00BE0ACB">
                  <w:pPr>
                    <w:spacing w:after="0" w:line="225" w:lineRule="atLeast"/>
                    <w:rPr>
                      <w:rFonts w:ascii="Helvetica" w:eastAsia="Times New Roman" w:hAnsi="Helvetica" w:cs="Helvetica"/>
                      <w:color w:val="333333"/>
                      <w:kern w:val="0"/>
                      <w:sz w:val="18"/>
                      <w:szCs w:val="18"/>
                      <w14:ligatures w14:val="none"/>
                    </w:rPr>
                  </w:pPr>
                </w:p>
              </w:tc>
            </w:tr>
          </w:tbl>
          <w:p w14:paraId="502E7050" w14:textId="77777777" w:rsidR="00BE0ACB" w:rsidRPr="00BE0ACB" w:rsidRDefault="00BE0ACB" w:rsidP="00BE0ACB">
            <w:pPr>
              <w:spacing w:after="0" w:line="225" w:lineRule="atLeast"/>
              <w:jc w:val="center"/>
              <w:rPr>
                <w:rFonts w:ascii="Helvetica" w:eastAsia="Times New Roman" w:hAnsi="Helvetica" w:cs="Helvetica"/>
                <w:color w:val="FFFFFF"/>
                <w:kern w:val="0"/>
                <w:sz w:val="15"/>
                <w:szCs w:val="15"/>
                <w14:ligatures w14:val="none"/>
              </w:rPr>
            </w:pPr>
          </w:p>
        </w:tc>
      </w:tr>
      <w:tr w:rsidR="00BE0ACB" w:rsidRPr="00BE0ACB" w14:paraId="27694FFA" w14:textId="77777777" w:rsidTr="00BE0ACB">
        <w:tc>
          <w:tcPr>
            <w:tcW w:w="0" w:type="auto"/>
            <w:tcBorders>
              <w:top w:val="dotted" w:sz="6" w:space="0" w:color="D3D3D3"/>
              <w:left w:val="dotted" w:sz="6" w:space="0" w:color="D3D3D3"/>
              <w:bottom w:val="dotted" w:sz="6" w:space="0" w:color="D3D3D3"/>
              <w:right w:val="dotted" w:sz="6" w:space="0" w:color="D3D3D3"/>
            </w:tcBorders>
            <w:shd w:val="clear" w:color="auto" w:fill="FAFAFA"/>
            <w:hideMark/>
          </w:tcPr>
          <w:p w14:paraId="7355389A" w14:textId="77777777" w:rsidR="00BE0ACB" w:rsidRPr="00BE0ACB" w:rsidRDefault="00BE0ACB" w:rsidP="00BE0ACB">
            <w:pPr>
              <w:spacing w:after="0" w:line="225" w:lineRule="atLeast"/>
              <w:jc w:val="center"/>
              <w:rPr>
                <w:rFonts w:ascii="Helvetica" w:eastAsia="Times New Roman" w:hAnsi="Helvetica" w:cs="Helvetica"/>
                <w:color w:val="808080"/>
                <w:kern w:val="0"/>
                <w:sz w:val="15"/>
                <w:szCs w:val="15"/>
                <w14:ligatures w14:val="none"/>
              </w:rPr>
            </w:pPr>
            <w:r w:rsidRPr="00BE0ACB">
              <w:rPr>
                <w:rFonts w:ascii="Helvetica" w:eastAsia="Times New Roman" w:hAnsi="Helvetica" w:cs="Helvetica"/>
                <w:color w:val="808080"/>
                <w:kern w:val="0"/>
                <w:sz w:val="15"/>
                <w:szCs w:val="15"/>
                <w14:ligatures w14:val="none"/>
              </w:rPr>
              <w:t>Copyright © 2023, AFS-USA, Inc. All rights reserved.</w:t>
            </w:r>
            <w:r w:rsidRPr="00BE0ACB">
              <w:rPr>
                <w:rFonts w:ascii="Helvetica" w:eastAsia="Times New Roman" w:hAnsi="Helvetica" w:cs="Helvetica"/>
                <w:color w:val="808080"/>
                <w:kern w:val="0"/>
                <w:sz w:val="15"/>
                <w:szCs w:val="15"/>
                <w14:ligatures w14:val="none"/>
              </w:rPr>
              <w:br/>
              <w:t>AFS-USA is a 501(c)(3) nonprofit organization.</w:t>
            </w:r>
          </w:p>
        </w:tc>
      </w:tr>
    </w:tbl>
    <w:p w14:paraId="522A903B" w14:textId="77777777" w:rsidR="004A60C7" w:rsidRDefault="004A60C7"/>
    <w:sectPr w:rsidR="004A60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70FB9"/>
    <w:multiLevelType w:val="multilevel"/>
    <w:tmpl w:val="C1880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7879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ACB"/>
    <w:rsid w:val="00283552"/>
    <w:rsid w:val="004A60C7"/>
    <w:rsid w:val="006A2603"/>
    <w:rsid w:val="006C47C4"/>
    <w:rsid w:val="00BE0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E87E5"/>
  <w15:chartTrackingRefBased/>
  <w15:docId w15:val="{E5CE8972-DF58-4010-A455-8C9E48A6C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E0AC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0ACB"/>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BE0AC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BE0ACB"/>
    <w:rPr>
      <w:color w:val="0000FF"/>
      <w:u w:val="single"/>
    </w:rPr>
  </w:style>
  <w:style w:type="character" w:styleId="Strong">
    <w:name w:val="Strong"/>
    <w:basedOn w:val="DefaultParagraphFont"/>
    <w:uiPriority w:val="22"/>
    <w:qFormat/>
    <w:rsid w:val="00BE0ACB"/>
    <w:rPr>
      <w:b/>
      <w:bCs/>
    </w:rPr>
  </w:style>
  <w:style w:type="character" w:styleId="UnresolvedMention">
    <w:name w:val="Unresolved Mention"/>
    <w:basedOn w:val="DefaultParagraphFont"/>
    <w:uiPriority w:val="99"/>
    <w:semiHidden/>
    <w:unhideWhenUsed/>
    <w:rsid w:val="00BE0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66747">
      <w:bodyDiv w:val="1"/>
      <w:marLeft w:val="0"/>
      <w:marRight w:val="0"/>
      <w:marTop w:val="0"/>
      <w:marBottom w:val="0"/>
      <w:divBdr>
        <w:top w:val="none" w:sz="0" w:space="0" w:color="auto"/>
        <w:left w:val="none" w:sz="0" w:space="0" w:color="auto"/>
        <w:bottom w:val="none" w:sz="0" w:space="0" w:color="auto"/>
        <w:right w:val="none" w:sz="0" w:space="0" w:color="auto"/>
      </w:divBdr>
      <w:divsChild>
        <w:div w:id="996030366">
          <w:marLeft w:val="0"/>
          <w:marRight w:val="0"/>
          <w:marTop w:val="0"/>
          <w:marBottom w:val="0"/>
          <w:divBdr>
            <w:top w:val="none" w:sz="0" w:space="0" w:color="auto"/>
            <w:left w:val="none" w:sz="0" w:space="0" w:color="auto"/>
            <w:bottom w:val="none" w:sz="0" w:space="0" w:color="auto"/>
            <w:right w:val="none" w:sz="0" w:space="0" w:color="auto"/>
          </w:divBdr>
        </w:div>
      </w:divsChild>
    </w:div>
    <w:div w:id="111070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s://www.instagram.com/afs_us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usa.afsglobal.org/AFSGlobal/VolPortal/ContactsAndVisits.aspx?type=menu"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twitter.com/intent/follow?source=followbutton&amp;variant=1.0&amp;screen_name=afsus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yafshelp.afsusa.org/hc/en-us/articles/360008427434-Improving-Compliance-Tools-For-Team-Leaders-"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hyperlink" Target="https://form.jotform.com/230957621458059" TargetMode="External"/><Relationship Id="rId19"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hyperlink" Target="https://myafshelp.afsusa.org/hc/en-us/articles/115002079208-Log-a-Contact-or-Visit" TargetMode="External"/><Relationship Id="rId14" Type="http://schemas.openxmlformats.org/officeDocument/2006/relationships/hyperlink" Target="https://www.facebook.com/AFSU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5FB1C5D507F640946C6BFF1F1E8A14" ma:contentTypeVersion="19" ma:contentTypeDescription="Create a new document." ma:contentTypeScope="" ma:versionID="3e09b0da2f224695ab552baa9bebecce">
  <xsd:schema xmlns:xsd="http://www.w3.org/2001/XMLSchema" xmlns:xs="http://www.w3.org/2001/XMLSchema" xmlns:p="http://schemas.microsoft.com/office/2006/metadata/properties" xmlns:ns1="http://schemas.microsoft.com/sharepoint/v3" xmlns:ns2="11ee33ba-98cc-480b-a224-e1981248d01d" xmlns:ns3="e8c59fe5-c19d-487b-875e-45fea187e41d" targetNamespace="http://schemas.microsoft.com/office/2006/metadata/properties" ma:root="true" ma:fieldsID="d11fd5156722fbf737e3f594d7a754ea" ns1:_="" ns2:_="" ns3:_="">
    <xsd:import namespace="http://schemas.microsoft.com/sharepoint/v3"/>
    <xsd:import namespace="11ee33ba-98cc-480b-a224-e1981248d01d"/>
    <xsd:import namespace="e8c59fe5-c19d-487b-875e-45fea187e4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ee33ba-98cc-480b-a224-e1981248d01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8fa074c-ec5a-4616-adfb-1a9e2316a40b"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c59fe5-c19d-487b-875e-45fea187e4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6bad3ae-caec-4731-9e10-ba1ac0f8c643}" ma:internalName="TaxCatchAll" ma:showField="CatchAllData" ma:web="e8c59fe5-c19d-487b-875e-45fea187e4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1ee33ba-98cc-480b-a224-e1981248d01d">
      <Terms xmlns="http://schemas.microsoft.com/office/infopath/2007/PartnerControls"/>
    </lcf76f155ced4ddcb4097134ff3c332f>
    <TaxCatchAll xmlns="e8c59fe5-c19d-487b-875e-45fea187e41d"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23CE411-978A-4940-88F6-A4059EBD2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1ee33ba-98cc-480b-a224-e1981248d01d"/>
    <ds:schemaRef ds:uri="e8c59fe5-c19d-487b-875e-45fea187e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17645F-A243-457B-A1BD-982B903EF5B5}">
  <ds:schemaRefs>
    <ds:schemaRef ds:uri="http://schemas.microsoft.com/sharepoint/v3/contenttype/forms"/>
  </ds:schemaRefs>
</ds:datastoreItem>
</file>

<file path=customXml/itemProps3.xml><?xml version="1.0" encoding="utf-8"?>
<ds:datastoreItem xmlns:ds="http://schemas.openxmlformats.org/officeDocument/2006/customXml" ds:itemID="{0BE72E57-C085-4D67-A1A1-19A17BB30A23}">
  <ds:schemaRefs>
    <ds:schemaRef ds:uri="http://purl.org/dc/elements/1.1/"/>
    <ds:schemaRef ds:uri="http://schemas.microsoft.com/office/2006/documentManagement/types"/>
    <ds:schemaRef ds:uri="11ee33ba-98cc-480b-a224-e1981248d01d"/>
    <ds:schemaRef ds:uri="e8c59fe5-c19d-487b-875e-45fea187e41d"/>
    <ds:schemaRef ds:uri="http://purl.org/dc/terms/"/>
    <ds:schemaRef ds:uri="http://purl.org/dc/dcmitype/"/>
    <ds:schemaRef ds:uri="http://schemas.microsoft.com/office/infopath/2007/PartnerControls"/>
    <ds:schemaRef ds:uri="http://www.w3.org/XML/1998/namespace"/>
    <ds:schemaRef ds:uri="http://schemas.openxmlformats.org/package/2006/metadata/core-properties"/>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452</Words>
  <Characters>2582</Characters>
  <Application>Microsoft Office Word</Application>
  <DocSecurity>0</DocSecurity>
  <Lines>21</Lines>
  <Paragraphs>6</Paragraphs>
  <ScaleCrop>false</ScaleCrop>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Milus</dc:creator>
  <cp:keywords/>
  <dc:description/>
  <cp:lastModifiedBy>Faye Milus</cp:lastModifiedBy>
  <cp:revision>1</cp:revision>
  <dcterms:created xsi:type="dcterms:W3CDTF">2023-07-07T15:41:00Z</dcterms:created>
  <dcterms:modified xsi:type="dcterms:W3CDTF">2023-07-07T15:47:00Z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0x010100BE5FB1C5D507F640946C6BFF1F1E8A14</vt:lpwstr>
  </property>
</Properties>
</file>